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EE66C" w14:textId="77777777" w:rsidR="00FC28EE" w:rsidRDefault="00FC28EE" w:rsidP="00D60F69">
      <w:pPr>
        <w:pStyle w:val="NormalWeb"/>
        <w:shd w:val="clear" w:color="auto" w:fill="FFFFFF"/>
        <w:spacing w:before="0" w:beforeAutospacing="0" w:after="0" w:afterAutospacing="0"/>
        <w:ind w:left="1440" w:firstLine="720"/>
        <w:rPr>
          <w:rFonts w:ascii="Segoe UI" w:hAnsi="Segoe UI" w:cs="Segoe UI"/>
          <w:color w:val="000000"/>
        </w:rPr>
      </w:pPr>
      <w:r>
        <w:rPr>
          <w:rStyle w:val="Strong"/>
          <w:rFonts w:ascii="Arial" w:hAnsi="Arial" w:cs="Arial"/>
          <w:color w:val="0000FF"/>
          <w:sz w:val="54"/>
          <w:szCs w:val="54"/>
        </w:rPr>
        <w:t>Birth Certificates</w:t>
      </w:r>
    </w:p>
    <w:p w14:paraId="711AC47A" w14:textId="77777777" w:rsidR="00FC28EE" w:rsidRDefault="00FC28EE" w:rsidP="00FC28E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Style w:val="Emphasis"/>
          <w:rFonts w:ascii="Arial" w:hAnsi="Arial" w:cs="Arial"/>
          <w:b/>
          <w:bCs/>
          <w:color w:val="000000"/>
          <w:sz w:val="33"/>
          <w:szCs w:val="33"/>
        </w:rPr>
        <w:t>Certified copies of birth certificates are $23.00 each. </w:t>
      </w:r>
    </w:p>
    <w:p w14:paraId="521747A6" w14:textId="77777777" w:rsidR="00D60F69" w:rsidRDefault="00D60F69" w:rsidP="00FC28E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i/>
          <w:iCs/>
          <w:color w:val="0000FF"/>
          <w:sz w:val="33"/>
          <w:szCs w:val="33"/>
        </w:rPr>
      </w:pPr>
    </w:p>
    <w:p w14:paraId="2AF07747" w14:textId="278FC8CE" w:rsidR="00FC28EE" w:rsidRDefault="00FC28EE" w:rsidP="00FC28E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Style w:val="Strong"/>
          <w:rFonts w:ascii="Arial" w:hAnsi="Arial" w:cs="Arial"/>
          <w:i/>
          <w:iCs/>
          <w:color w:val="0000FF"/>
          <w:sz w:val="33"/>
          <w:szCs w:val="33"/>
        </w:rPr>
        <w:t>Note: </w:t>
      </w:r>
      <w:r>
        <w:rPr>
          <w:rStyle w:val="Strong"/>
          <w:rFonts w:ascii="Arial" w:hAnsi="Arial" w:cs="Arial"/>
          <w:color w:val="000000"/>
          <w:sz w:val="33"/>
          <w:szCs w:val="33"/>
          <w:shd w:val="clear" w:color="auto" w:fill="FFFF00"/>
        </w:rPr>
        <w:t>If you are needing a birth certificate to obtain a passport</w:t>
      </w:r>
      <w:r>
        <w:rPr>
          <w:rStyle w:val="Strong"/>
          <w:rFonts w:ascii="Arial" w:hAnsi="Arial" w:cs="Arial"/>
          <w:color w:val="000000"/>
          <w:sz w:val="33"/>
          <w:szCs w:val="33"/>
          <w:shd w:val="clear" w:color="auto" w:fill="FFFF00"/>
        </w:rPr>
        <w:t>,</w:t>
      </w:r>
      <w:r>
        <w:rPr>
          <w:rStyle w:val="Strong"/>
          <w:rFonts w:ascii="Arial" w:hAnsi="Arial" w:cs="Arial"/>
          <w:color w:val="000000"/>
          <w:sz w:val="33"/>
          <w:szCs w:val="33"/>
          <w:shd w:val="clear" w:color="auto" w:fill="FFFF00"/>
        </w:rPr>
        <w:t xml:space="preserve"> please contact your county of birth as you will need to submit a "long form" birth certificate, issued by the county of your birth, to the passport office.</w:t>
      </w:r>
    </w:p>
    <w:p w14:paraId="2EC4063A" w14:textId="77777777" w:rsidR="00D60F69" w:rsidRDefault="00D60F69" w:rsidP="00FC28E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i/>
          <w:iCs/>
          <w:color w:val="0000FF"/>
          <w:sz w:val="33"/>
          <w:szCs w:val="33"/>
        </w:rPr>
      </w:pPr>
    </w:p>
    <w:p w14:paraId="661CBB7A" w14:textId="099532E7" w:rsidR="00FC28EE" w:rsidRDefault="00FC28EE" w:rsidP="00FC28E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Style w:val="Strong"/>
          <w:rFonts w:ascii="Arial" w:hAnsi="Arial" w:cs="Arial"/>
          <w:i/>
          <w:iCs/>
          <w:color w:val="0000FF"/>
          <w:sz w:val="33"/>
          <w:szCs w:val="33"/>
        </w:rPr>
        <w:t>Who can purchase a Birth Certificate?</w:t>
      </w:r>
      <w:r>
        <w:rPr>
          <w:rFonts w:ascii="Arial" w:hAnsi="Arial" w:cs="Arial"/>
          <w:color w:val="333333"/>
          <w:sz w:val="33"/>
          <w:szCs w:val="33"/>
        </w:rPr>
        <w:t> - </w:t>
      </w:r>
      <w:r>
        <w:rPr>
          <w:rFonts w:ascii="Arial" w:hAnsi="Arial" w:cs="Arial"/>
          <w:color w:val="000000"/>
          <w:sz w:val="33"/>
          <w:szCs w:val="33"/>
        </w:rPr>
        <w:t>Qualified applicants are defined as the person named on the certificate, i.e., mother, father, brother, sister, spouse, grandparent, legal guardian or legal representative.  </w:t>
      </w:r>
      <w:r>
        <w:rPr>
          <w:rStyle w:val="Strong"/>
          <w:rFonts w:ascii="Arial" w:hAnsi="Arial" w:cs="Arial"/>
          <w:color w:val="000000"/>
          <w:sz w:val="33"/>
          <w:szCs w:val="33"/>
          <w:u w:val="single"/>
        </w:rPr>
        <w:t>Applicants must provide</w:t>
      </w:r>
      <w:r w:rsidR="00D60F69">
        <w:rPr>
          <w:rStyle w:val="Strong"/>
          <w:rFonts w:ascii="Arial" w:hAnsi="Arial" w:cs="Arial"/>
          <w:color w:val="000000"/>
          <w:sz w:val="33"/>
          <w:szCs w:val="33"/>
          <w:u w:val="single"/>
        </w:rPr>
        <w:t xml:space="preserve"> valid I.D.</w:t>
      </w:r>
    </w:p>
    <w:p w14:paraId="0B96D9B2" w14:textId="77777777" w:rsidR="00D60F69" w:rsidRDefault="00D60F69" w:rsidP="00FC28E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i/>
          <w:iCs/>
          <w:color w:val="0000FF"/>
          <w:sz w:val="33"/>
          <w:szCs w:val="33"/>
        </w:rPr>
      </w:pPr>
    </w:p>
    <w:p w14:paraId="77512B9B" w14:textId="312FA342" w:rsidR="00FC28EE" w:rsidRDefault="00FC28EE" w:rsidP="00FC28E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Style w:val="Strong"/>
          <w:rFonts w:ascii="Arial" w:hAnsi="Arial" w:cs="Arial"/>
          <w:i/>
          <w:iCs/>
          <w:color w:val="0000FF"/>
          <w:sz w:val="33"/>
          <w:szCs w:val="33"/>
        </w:rPr>
        <w:t>Note</w:t>
      </w:r>
      <w:r>
        <w:rPr>
          <w:rStyle w:val="Emphasis"/>
          <w:rFonts w:ascii="Arial" w:hAnsi="Arial" w:cs="Arial"/>
          <w:b/>
          <w:bCs/>
          <w:color w:val="333333"/>
          <w:sz w:val="33"/>
          <w:szCs w:val="33"/>
        </w:rPr>
        <w:t>:</w:t>
      </w:r>
      <w:r>
        <w:rPr>
          <w:rStyle w:val="Strong"/>
          <w:rFonts w:ascii="Arial" w:hAnsi="Arial" w:cs="Arial"/>
          <w:color w:val="333333"/>
          <w:sz w:val="33"/>
          <w:szCs w:val="33"/>
          <w:shd w:val="clear" w:color="auto" w:fill="FFFF00"/>
        </w:rPr>
        <w:t>  Birth records are considered "closed" for 75 years, except to qualified applicants.  Only Certified copies can be issued.</w:t>
      </w:r>
      <w:r>
        <w:rPr>
          <w:rFonts w:ascii="Arial" w:hAnsi="Arial" w:cs="Arial"/>
          <w:color w:val="333333"/>
          <w:sz w:val="33"/>
          <w:szCs w:val="33"/>
          <w:shd w:val="clear" w:color="auto" w:fill="FFFF00"/>
        </w:rPr>
        <w:t>  </w:t>
      </w:r>
    </w:p>
    <w:p w14:paraId="2F76558E" w14:textId="77777777" w:rsidR="00D60F69" w:rsidRDefault="00D60F69" w:rsidP="00FC28E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i/>
          <w:iCs/>
          <w:color w:val="0000FF"/>
          <w:sz w:val="33"/>
          <w:szCs w:val="33"/>
        </w:rPr>
      </w:pPr>
    </w:p>
    <w:p w14:paraId="0002D5EB" w14:textId="352A366A" w:rsidR="00FC28EE" w:rsidRDefault="00FC28EE" w:rsidP="00FC28E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Style w:val="Strong"/>
          <w:rFonts w:ascii="Arial" w:hAnsi="Arial" w:cs="Arial"/>
          <w:i/>
          <w:iCs/>
          <w:color w:val="0000FF"/>
          <w:sz w:val="33"/>
          <w:szCs w:val="33"/>
        </w:rPr>
        <w:t xml:space="preserve">For those born in </w:t>
      </w:r>
      <w:r>
        <w:rPr>
          <w:rStyle w:val="Strong"/>
          <w:rFonts w:ascii="Arial" w:hAnsi="Arial" w:cs="Arial"/>
          <w:i/>
          <w:iCs/>
          <w:color w:val="0000FF"/>
          <w:sz w:val="33"/>
          <w:szCs w:val="33"/>
        </w:rPr>
        <w:t>Moore</w:t>
      </w:r>
      <w:r>
        <w:rPr>
          <w:rStyle w:val="Strong"/>
          <w:rFonts w:ascii="Arial" w:hAnsi="Arial" w:cs="Arial"/>
          <w:i/>
          <w:iCs/>
          <w:color w:val="0000FF"/>
          <w:sz w:val="33"/>
          <w:szCs w:val="33"/>
        </w:rPr>
        <w:t xml:space="preserve"> County </w:t>
      </w:r>
      <w:r>
        <w:rPr>
          <w:rStyle w:val="Emphasis"/>
          <w:rFonts w:ascii="Arial" w:hAnsi="Arial" w:cs="Arial"/>
          <w:color w:val="333333"/>
          <w:sz w:val="33"/>
          <w:szCs w:val="33"/>
        </w:rPr>
        <w:t>-</w:t>
      </w:r>
      <w:r>
        <w:rPr>
          <w:rFonts w:ascii="Arial" w:hAnsi="Arial" w:cs="Arial"/>
          <w:color w:val="000000"/>
          <w:sz w:val="33"/>
          <w:szCs w:val="33"/>
        </w:rPr>
        <w:t xml:space="preserve"> birth records from </w:t>
      </w:r>
      <w:r>
        <w:rPr>
          <w:rFonts w:ascii="Arial" w:hAnsi="Arial" w:cs="Arial"/>
          <w:color w:val="000000"/>
          <w:sz w:val="33"/>
          <w:szCs w:val="33"/>
        </w:rPr>
        <w:t>1880</w:t>
      </w:r>
      <w:r>
        <w:rPr>
          <w:rFonts w:ascii="Arial" w:hAnsi="Arial" w:cs="Arial"/>
          <w:color w:val="000000"/>
          <w:sz w:val="33"/>
          <w:szCs w:val="33"/>
        </w:rPr>
        <w:t> to present are available. Some earlier births were filed as Delayed Birth Certificates (records filed more than 1 year after birth).</w:t>
      </w:r>
    </w:p>
    <w:p w14:paraId="79471B8B" w14:textId="77777777" w:rsidR="00D60F69" w:rsidRDefault="00D60F69" w:rsidP="00FC28E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i/>
          <w:iCs/>
          <w:color w:val="0000FF"/>
          <w:sz w:val="33"/>
          <w:szCs w:val="33"/>
          <w:shd w:val="clear" w:color="auto" w:fill="FFFFFF"/>
        </w:rPr>
      </w:pPr>
    </w:p>
    <w:p w14:paraId="07D54E8C" w14:textId="3BCE6D62" w:rsidR="00FC28EE" w:rsidRDefault="00FC28EE" w:rsidP="00FC28E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0000"/>
          <w:sz w:val="33"/>
          <w:szCs w:val="33"/>
          <w:u w:val="single"/>
        </w:rPr>
      </w:pPr>
      <w:r>
        <w:rPr>
          <w:rStyle w:val="Strong"/>
          <w:rFonts w:ascii="Arial" w:hAnsi="Arial" w:cs="Arial"/>
          <w:i/>
          <w:iCs/>
          <w:color w:val="0000FF"/>
          <w:sz w:val="33"/>
          <w:szCs w:val="33"/>
          <w:shd w:val="clear" w:color="auto" w:fill="FFFFFF"/>
        </w:rPr>
        <w:t>For those born in other Texas Counties</w:t>
      </w:r>
      <w:r>
        <w:rPr>
          <w:rStyle w:val="Emphasis"/>
          <w:rFonts w:ascii="Arial" w:hAnsi="Arial" w:cs="Arial"/>
          <w:color w:val="000000"/>
          <w:sz w:val="33"/>
          <w:szCs w:val="33"/>
        </w:rPr>
        <w:t> - </w:t>
      </w:r>
      <w:r>
        <w:rPr>
          <w:rFonts w:ascii="Arial" w:hAnsi="Arial" w:cs="Arial"/>
          <w:color w:val="000000"/>
          <w:sz w:val="33"/>
          <w:szCs w:val="33"/>
        </w:rPr>
        <w:t>Abstract Birth Certificates (short form) can be accessed by the County Clerks' Office via the state remote birth system.  The remote birth site access begins in 1926.  Anyone needing a birth certificate prior to 1926 must contact the county of birth.  Remote access is not available for those having a Delayed Birth Certificate. </w:t>
      </w:r>
      <w:r>
        <w:rPr>
          <w:rStyle w:val="Strong"/>
          <w:rFonts w:ascii="Arial" w:hAnsi="Arial" w:cs="Arial"/>
          <w:color w:val="000000"/>
          <w:sz w:val="33"/>
          <w:szCs w:val="33"/>
          <w:u w:val="single"/>
        </w:rPr>
        <w:t>A remote birth certificate cannot be used to obtain a passport.</w:t>
      </w:r>
    </w:p>
    <w:p w14:paraId="32DE499B" w14:textId="14BA9C26" w:rsidR="00D60F69" w:rsidRDefault="00D60F69" w:rsidP="00FC28E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0000"/>
          <w:sz w:val="33"/>
          <w:szCs w:val="33"/>
          <w:u w:val="single"/>
        </w:rPr>
      </w:pPr>
    </w:p>
    <w:p w14:paraId="5605134D" w14:textId="6215A258" w:rsidR="00D60F69" w:rsidRPr="00D60F69" w:rsidRDefault="00D60F69" w:rsidP="00FC28E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i/>
          <w:iCs/>
          <w:color w:val="000000"/>
          <w:sz w:val="33"/>
          <w:szCs w:val="33"/>
        </w:rPr>
      </w:pPr>
      <w:r w:rsidRPr="00D60F69">
        <w:rPr>
          <w:rStyle w:val="Strong"/>
          <w:rFonts w:ascii="Arial" w:hAnsi="Arial" w:cs="Arial"/>
          <w:i/>
          <w:iCs/>
          <w:color w:val="000000"/>
          <w:sz w:val="33"/>
          <w:szCs w:val="33"/>
        </w:rPr>
        <w:t>Thank You</w:t>
      </w:r>
    </w:p>
    <w:p w14:paraId="2034D902" w14:textId="47351CE5" w:rsidR="00D60F69" w:rsidRDefault="00D60F69" w:rsidP="00FC28E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i/>
          <w:iCs/>
          <w:color w:val="000000"/>
          <w:sz w:val="33"/>
          <w:szCs w:val="33"/>
        </w:rPr>
      </w:pPr>
      <w:r w:rsidRPr="00D60F69">
        <w:rPr>
          <w:rStyle w:val="Strong"/>
          <w:rFonts w:ascii="Arial" w:hAnsi="Arial" w:cs="Arial"/>
          <w:i/>
          <w:iCs/>
          <w:color w:val="000000"/>
          <w:sz w:val="33"/>
          <w:szCs w:val="33"/>
        </w:rPr>
        <w:t>Brenda McKanna</w:t>
      </w:r>
      <w:r>
        <w:rPr>
          <w:rStyle w:val="Strong"/>
          <w:rFonts w:ascii="Arial" w:hAnsi="Arial" w:cs="Arial"/>
          <w:i/>
          <w:iCs/>
          <w:color w:val="000000"/>
          <w:sz w:val="33"/>
          <w:szCs w:val="33"/>
        </w:rPr>
        <w:t>, Moore County Clerk</w:t>
      </w:r>
    </w:p>
    <w:p w14:paraId="752F6BCB" w14:textId="35D42B59" w:rsidR="00D60F69" w:rsidRPr="00D60F69" w:rsidRDefault="00D60F69" w:rsidP="00FC28E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000000"/>
        </w:rPr>
      </w:pPr>
      <w:r>
        <w:rPr>
          <w:rStyle w:val="Strong"/>
          <w:rFonts w:ascii="Arial" w:hAnsi="Arial" w:cs="Arial"/>
          <w:i/>
          <w:iCs/>
          <w:color w:val="000000"/>
          <w:sz w:val="33"/>
          <w:szCs w:val="33"/>
        </w:rPr>
        <w:t>806 935-2009 bmckanna@moore-tx.com</w:t>
      </w:r>
    </w:p>
    <w:p w14:paraId="1D3310DA" w14:textId="77777777" w:rsidR="00375A76" w:rsidRDefault="00E30A0F"/>
    <w:sectPr w:rsidR="00375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EE"/>
    <w:rsid w:val="0010436C"/>
    <w:rsid w:val="008A121F"/>
    <w:rsid w:val="00916A75"/>
    <w:rsid w:val="009A2415"/>
    <w:rsid w:val="00AE3051"/>
    <w:rsid w:val="00D60F69"/>
    <w:rsid w:val="00FC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CE59"/>
  <w15:chartTrackingRefBased/>
  <w15:docId w15:val="{40AB5BC2-9366-47FE-A5F3-A48C18D1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28EE"/>
    <w:rPr>
      <w:b/>
      <w:bCs/>
    </w:rPr>
  </w:style>
  <w:style w:type="character" w:styleId="Emphasis">
    <w:name w:val="Emphasis"/>
    <w:basedOn w:val="DefaultParagraphFont"/>
    <w:uiPriority w:val="20"/>
    <w:qFormat/>
    <w:rsid w:val="00FC28E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McKanna</dc:creator>
  <cp:keywords/>
  <dc:description/>
  <cp:lastModifiedBy>Brenda McKanna</cp:lastModifiedBy>
  <cp:revision>2</cp:revision>
  <cp:lastPrinted>2020-12-16T21:22:00Z</cp:lastPrinted>
  <dcterms:created xsi:type="dcterms:W3CDTF">2020-12-16T21:07:00Z</dcterms:created>
  <dcterms:modified xsi:type="dcterms:W3CDTF">2020-12-16T21:29:00Z</dcterms:modified>
</cp:coreProperties>
</file>